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36" w:rsidRDefault="00276B17" w:rsidP="00276B17">
      <w:pPr>
        <w:spacing w:after="0" w:line="240" w:lineRule="auto"/>
        <w:jc w:val="center"/>
        <w:rPr>
          <w:b/>
        </w:rPr>
      </w:pPr>
      <w:r>
        <w:rPr>
          <w:b/>
        </w:rPr>
        <w:t>СОВЕТ ГОРОДСКОГО ПОСЕЛЕНИЯ «ОРЛОВСКИЙ»</w:t>
      </w:r>
    </w:p>
    <w:p w:rsidR="00276B17" w:rsidRDefault="00276B17" w:rsidP="00276B17">
      <w:pPr>
        <w:spacing w:after="0" w:line="240" w:lineRule="auto"/>
        <w:jc w:val="center"/>
        <w:rPr>
          <w:b/>
        </w:rPr>
      </w:pPr>
    </w:p>
    <w:p w:rsidR="00276B17" w:rsidRDefault="00276B17" w:rsidP="00276B17">
      <w:pPr>
        <w:spacing w:after="0" w:line="240" w:lineRule="auto"/>
        <w:jc w:val="center"/>
        <w:rPr>
          <w:b/>
        </w:rPr>
      </w:pPr>
    </w:p>
    <w:p w:rsidR="00276B17" w:rsidRDefault="00276B17" w:rsidP="00276B1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76B17" w:rsidRDefault="00EB6AFC" w:rsidP="00276B17">
      <w:pPr>
        <w:spacing w:after="0" w:line="240" w:lineRule="auto"/>
        <w:jc w:val="both"/>
      </w:pPr>
      <w:r>
        <w:t>0</w:t>
      </w:r>
      <w:r w:rsidR="003C1B54">
        <w:t>3</w:t>
      </w:r>
      <w:r w:rsidR="00276B17">
        <w:t xml:space="preserve"> </w:t>
      </w:r>
      <w:r w:rsidR="003C1B54">
        <w:t>июля</w:t>
      </w:r>
      <w:r w:rsidR="00276B17">
        <w:t xml:space="preserve"> 201</w:t>
      </w:r>
      <w:r w:rsidR="003C1B54">
        <w:t>9</w:t>
      </w:r>
      <w:r w:rsidR="00276B17">
        <w:t xml:space="preserve"> года                                                                                          № </w:t>
      </w:r>
      <w:r w:rsidR="003C1B54">
        <w:t>136</w:t>
      </w:r>
    </w:p>
    <w:p w:rsidR="00276B17" w:rsidRDefault="00276B17" w:rsidP="00276B17">
      <w:pPr>
        <w:spacing w:after="0" w:line="240" w:lineRule="auto"/>
        <w:jc w:val="center"/>
      </w:pPr>
      <w:r>
        <w:t>п. Орловский</w:t>
      </w:r>
    </w:p>
    <w:p w:rsidR="00276B17" w:rsidRDefault="00276B17" w:rsidP="00276B17">
      <w:pPr>
        <w:spacing w:after="0" w:line="240" w:lineRule="auto"/>
        <w:jc w:val="center"/>
      </w:pPr>
    </w:p>
    <w:p w:rsidR="00276B17" w:rsidRDefault="00276B17" w:rsidP="00276B17">
      <w:pPr>
        <w:spacing w:after="0" w:line="240" w:lineRule="auto"/>
        <w:jc w:val="center"/>
      </w:pPr>
    </w:p>
    <w:p w:rsidR="00276B17" w:rsidRDefault="00276B17" w:rsidP="00EB6AFC">
      <w:pPr>
        <w:spacing w:after="0" w:line="240" w:lineRule="auto"/>
        <w:jc w:val="both"/>
        <w:rPr>
          <w:b/>
        </w:rPr>
      </w:pPr>
      <w:r>
        <w:rPr>
          <w:b/>
        </w:rPr>
        <w:t>О</w:t>
      </w:r>
      <w:r w:rsidR="00A93001">
        <w:rPr>
          <w:b/>
        </w:rPr>
        <w:t>б</w:t>
      </w:r>
      <w:r>
        <w:rPr>
          <w:b/>
        </w:rPr>
        <w:t xml:space="preserve"> </w:t>
      </w:r>
      <w:r w:rsidR="00A93001">
        <w:rPr>
          <w:b/>
        </w:rPr>
        <w:t>оплате за летний водопровод</w:t>
      </w:r>
      <w:r w:rsidR="00F82EBE">
        <w:rPr>
          <w:b/>
        </w:rPr>
        <w:t xml:space="preserve"> </w:t>
      </w:r>
    </w:p>
    <w:p w:rsidR="00276B17" w:rsidRDefault="00276B17" w:rsidP="00EB6AFC">
      <w:pPr>
        <w:spacing w:after="0" w:line="240" w:lineRule="auto"/>
        <w:jc w:val="both"/>
        <w:rPr>
          <w:b/>
        </w:rPr>
      </w:pPr>
    </w:p>
    <w:p w:rsidR="00EB6AFC" w:rsidRPr="00484820" w:rsidRDefault="00EB6AFC" w:rsidP="00EB6AFC">
      <w:pPr>
        <w:spacing w:after="0" w:line="240" w:lineRule="auto"/>
        <w:ind w:firstLine="567"/>
        <w:jc w:val="both"/>
      </w:pPr>
      <w:r w:rsidRPr="00484820">
        <w:t>В связи с отсутствием установленных приборов учета потребления холодной воды у части населения</w:t>
      </w:r>
      <w:r>
        <w:t xml:space="preserve"> и снижением потребления воды населением в осенний период, Совет городского поселения «Орловский» </w:t>
      </w:r>
      <w:r w:rsidRPr="00EB6AFC">
        <w:rPr>
          <w:b/>
        </w:rPr>
        <w:t>решил:</w:t>
      </w:r>
    </w:p>
    <w:p w:rsidR="00EB6AFC" w:rsidRPr="00484820" w:rsidRDefault="00EB6AFC" w:rsidP="00EB6AFC">
      <w:pPr>
        <w:spacing w:after="0" w:line="240" w:lineRule="auto"/>
        <w:jc w:val="both"/>
      </w:pPr>
    </w:p>
    <w:p w:rsidR="00EB6AFC" w:rsidRPr="00484820" w:rsidRDefault="00EB6AFC" w:rsidP="00EB6AFC">
      <w:pPr>
        <w:spacing w:after="0" w:line="240" w:lineRule="auto"/>
        <w:ind w:firstLine="567"/>
        <w:jc w:val="both"/>
      </w:pPr>
      <w:r w:rsidRPr="00484820">
        <w:t xml:space="preserve">1. Определить оплату за летний водопровод за период с 01 </w:t>
      </w:r>
      <w:r w:rsidR="003C1B54">
        <w:t>мая</w:t>
      </w:r>
      <w:r w:rsidRPr="00484820">
        <w:t xml:space="preserve"> 201</w:t>
      </w:r>
      <w:r w:rsidR="003C1B54">
        <w:t>9</w:t>
      </w:r>
      <w:r w:rsidRPr="00484820">
        <w:t xml:space="preserve"> года по 3</w:t>
      </w:r>
      <w:r w:rsidR="003C1B54">
        <w:t>1</w:t>
      </w:r>
      <w:r w:rsidRPr="00484820">
        <w:t xml:space="preserve"> </w:t>
      </w:r>
      <w:r w:rsidR="003C1B54">
        <w:t>мая</w:t>
      </w:r>
      <w:r w:rsidRPr="00484820">
        <w:t xml:space="preserve"> 201</w:t>
      </w:r>
      <w:r w:rsidR="003C1B54">
        <w:t>9</w:t>
      </w:r>
      <w:r w:rsidRPr="00484820">
        <w:t xml:space="preserve"> года в следующем размере:</w:t>
      </w:r>
    </w:p>
    <w:p w:rsidR="00EB6AFC" w:rsidRPr="00484820" w:rsidRDefault="00EB6AFC" w:rsidP="00EB6AFC">
      <w:pPr>
        <w:spacing w:after="0" w:line="240" w:lineRule="auto"/>
        <w:ind w:firstLine="567"/>
        <w:jc w:val="both"/>
      </w:pPr>
      <w:r w:rsidRPr="00484820">
        <w:t>1.1. Потребители воды, установившие индивидуальные приборы учета холодной воды – согласно показаниям указанных приборов учета</w:t>
      </w:r>
      <w:r w:rsidR="00561932" w:rsidRPr="00561932">
        <w:t xml:space="preserve"> </w:t>
      </w:r>
      <w:r w:rsidR="00561932">
        <w:t xml:space="preserve">по </w:t>
      </w:r>
      <w:r w:rsidR="00561932" w:rsidRPr="00484820">
        <w:t>тарифу потребления ХВС, утвержденного РСТ по Забайкальскому краю</w:t>
      </w:r>
      <w:r w:rsidRPr="00484820">
        <w:t>.</w:t>
      </w:r>
    </w:p>
    <w:p w:rsidR="00EB6AFC" w:rsidRPr="00484820" w:rsidRDefault="00EB6AFC" w:rsidP="00EB6AFC">
      <w:pPr>
        <w:spacing w:after="0" w:line="240" w:lineRule="auto"/>
        <w:ind w:firstLine="567"/>
        <w:jc w:val="both"/>
      </w:pPr>
      <w:r w:rsidRPr="00484820">
        <w:t>1.2. Жители, пользующиеся холодной водой без учета потребления</w:t>
      </w:r>
      <w:r w:rsidR="00561932">
        <w:t>,</w:t>
      </w:r>
      <w:r w:rsidRPr="00484820">
        <w:t xml:space="preserve"> пр</w:t>
      </w:r>
      <w:r w:rsidR="003C1B54">
        <w:t>оизводят оплату воды в размере 2</w:t>
      </w:r>
      <w:r w:rsidRPr="00484820">
        <w:t>50 рублей в месяц с 1 двора.</w:t>
      </w:r>
    </w:p>
    <w:p w:rsidR="00EB6AFC" w:rsidRPr="00484820" w:rsidRDefault="00EB6AFC" w:rsidP="00EB6AFC">
      <w:pPr>
        <w:spacing w:after="0" w:line="240" w:lineRule="auto"/>
        <w:ind w:firstLine="567"/>
        <w:jc w:val="both"/>
      </w:pPr>
      <w:r w:rsidRPr="00484820">
        <w:t>1.3. Жители, пользующиеся водой в летний период через зимний трубопровод, производят оплату потребления воды:</w:t>
      </w:r>
    </w:p>
    <w:p w:rsidR="00EB6AFC" w:rsidRPr="00484820" w:rsidRDefault="003C1B54" w:rsidP="00EB6AFC">
      <w:pPr>
        <w:spacing w:after="0" w:line="240" w:lineRule="auto"/>
        <w:ind w:firstLine="567"/>
        <w:jc w:val="both"/>
      </w:pPr>
      <w:r>
        <w:t>- за полив огорода в размере 2</w:t>
      </w:r>
      <w:r w:rsidR="00EB6AFC" w:rsidRPr="00484820">
        <w:t>50 рублей в месяц с 1 двора;</w:t>
      </w:r>
    </w:p>
    <w:p w:rsidR="00EB6AFC" w:rsidRDefault="00EB6AFC" w:rsidP="00EB6AFC">
      <w:pPr>
        <w:spacing w:after="0" w:line="240" w:lineRule="auto"/>
        <w:ind w:firstLine="567"/>
        <w:jc w:val="both"/>
      </w:pPr>
      <w:r w:rsidRPr="00484820">
        <w:t>- для бытовых нужд – согласно тарифу потребления ХВС, утвержденного РСТ по Забайкальскому краю.</w:t>
      </w:r>
    </w:p>
    <w:p w:rsidR="003C1B54" w:rsidRPr="00484820" w:rsidRDefault="003C1B54" w:rsidP="003C1B54">
      <w:pPr>
        <w:spacing w:after="0" w:line="240" w:lineRule="auto"/>
        <w:ind w:firstLine="567"/>
        <w:jc w:val="both"/>
      </w:pPr>
      <w:r>
        <w:t>2</w:t>
      </w:r>
      <w:r w:rsidRPr="00484820">
        <w:t xml:space="preserve">. Определить оплату за летний водопровод за период с 01 </w:t>
      </w:r>
      <w:r>
        <w:t>июня</w:t>
      </w:r>
      <w:r w:rsidRPr="00484820">
        <w:t xml:space="preserve"> 201</w:t>
      </w:r>
      <w:r>
        <w:t>9</w:t>
      </w:r>
      <w:r w:rsidRPr="00484820">
        <w:t xml:space="preserve"> года по 3</w:t>
      </w:r>
      <w:r>
        <w:t>0</w:t>
      </w:r>
      <w:r w:rsidRPr="00484820">
        <w:t xml:space="preserve"> </w:t>
      </w:r>
      <w:r>
        <w:t>июня</w:t>
      </w:r>
      <w:r w:rsidRPr="00484820">
        <w:t xml:space="preserve"> 201</w:t>
      </w:r>
      <w:r>
        <w:t>9</w:t>
      </w:r>
      <w:r w:rsidRPr="00484820">
        <w:t xml:space="preserve"> года в следующем размере:</w:t>
      </w:r>
    </w:p>
    <w:p w:rsidR="003C1B54" w:rsidRPr="00484820" w:rsidRDefault="003C1B54" w:rsidP="003C1B54">
      <w:pPr>
        <w:spacing w:after="0" w:line="240" w:lineRule="auto"/>
        <w:ind w:firstLine="567"/>
        <w:jc w:val="both"/>
      </w:pPr>
      <w:r>
        <w:t>2</w:t>
      </w:r>
      <w:r w:rsidRPr="00484820">
        <w:t>.1. Потребители воды, установившие индивидуальные приборы учета холодной воды – согласно показаниям указанных приборов учета</w:t>
      </w:r>
      <w:r w:rsidR="00561932" w:rsidRPr="00561932">
        <w:t xml:space="preserve"> </w:t>
      </w:r>
      <w:r w:rsidR="00561932">
        <w:t xml:space="preserve">по </w:t>
      </w:r>
      <w:r w:rsidR="00561932" w:rsidRPr="00484820">
        <w:t>тарифу потребления ХВС, утвержденного РСТ по Забайкальскому краю</w:t>
      </w:r>
      <w:r w:rsidRPr="00484820">
        <w:t>.</w:t>
      </w:r>
    </w:p>
    <w:p w:rsidR="003C1B54" w:rsidRPr="00484820" w:rsidRDefault="003C1B54" w:rsidP="003C1B54">
      <w:pPr>
        <w:spacing w:after="0" w:line="240" w:lineRule="auto"/>
        <w:ind w:firstLine="567"/>
        <w:jc w:val="both"/>
      </w:pPr>
      <w:r>
        <w:t>2</w:t>
      </w:r>
      <w:r w:rsidRPr="00484820">
        <w:t>.2. Жители, пользующиеся холодной водой без учета потребления</w:t>
      </w:r>
      <w:r w:rsidR="00561932">
        <w:t>,</w:t>
      </w:r>
      <w:r w:rsidRPr="00484820">
        <w:t xml:space="preserve"> пр</w:t>
      </w:r>
      <w:r>
        <w:t>оизводят оплату воды в размере 500</w:t>
      </w:r>
      <w:r w:rsidRPr="00484820">
        <w:t xml:space="preserve"> рублей в месяц с 1 двора.</w:t>
      </w:r>
    </w:p>
    <w:p w:rsidR="003C1B54" w:rsidRPr="00484820" w:rsidRDefault="003C1B54" w:rsidP="003C1B54">
      <w:pPr>
        <w:spacing w:after="0" w:line="240" w:lineRule="auto"/>
        <w:ind w:firstLine="567"/>
        <w:jc w:val="both"/>
      </w:pPr>
      <w:r>
        <w:t>2</w:t>
      </w:r>
      <w:r w:rsidRPr="00484820">
        <w:t>.3. Жители, пользующиеся водой в летний период через зимний трубопровод, производят оплату потребления воды:</w:t>
      </w:r>
    </w:p>
    <w:p w:rsidR="003C1B54" w:rsidRPr="00484820" w:rsidRDefault="003C1B54" w:rsidP="003C1B54">
      <w:pPr>
        <w:spacing w:after="0" w:line="240" w:lineRule="auto"/>
        <w:ind w:firstLine="567"/>
        <w:jc w:val="both"/>
      </w:pPr>
      <w:r>
        <w:t>- за полив огорода в размере 500</w:t>
      </w:r>
      <w:r w:rsidRPr="00484820">
        <w:t xml:space="preserve"> рублей в месяц с 1 двора;</w:t>
      </w:r>
    </w:p>
    <w:p w:rsidR="003C1B54" w:rsidRPr="00484820" w:rsidRDefault="003C1B54" w:rsidP="003C1B54">
      <w:pPr>
        <w:spacing w:after="0" w:line="240" w:lineRule="auto"/>
        <w:ind w:firstLine="567"/>
        <w:jc w:val="both"/>
      </w:pPr>
      <w:r w:rsidRPr="00484820">
        <w:t>- для бытовых нужд – согласно тарифу потребления ХВС, утвержденного РСТ по Забайкальскому краю.</w:t>
      </w:r>
    </w:p>
    <w:p w:rsidR="00EB6AFC" w:rsidRDefault="003C1B54" w:rsidP="00EB6AFC">
      <w:pPr>
        <w:spacing w:after="0" w:line="240" w:lineRule="auto"/>
        <w:ind w:firstLine="567"/>
        <w:jc w:val="both"/>
      </w:pPr>
      <w:r>
        <w:t>3</w:t>
      </w:r>
      <w:r w:rsidR="00EB6AFC" w:rsidRPr="00484820">
        <w:t>. Контроль за исполнением настоящего решения возложить на директор</w:t>
      </w:r>
      <w:proofErr w:type="gramStart"/>
      <w:r w:rsidR="00EB6AFC" w:rsidRPr="00484820">
        <w:t>а ООО</w:t>
      </w:r>
      <w:proofErr w:type="gramEnd"/>
      <w:r w:rsidR="00EB6AFC" w:rsidRPr="00484820">
        <w:t xml:space="preserve"> «Шанс» </w:t>
      </w:r>
      <w:proofErr w:type="spellStart"/>
      <w:r w:rsidR="00EB6AFC" w:rsidRPr="00484820">
        <w:t>Жамбалова</w:t>
      </w:r>
      <w:proofErr w:type="spellEnd"/>
      <w:r w:rsidR="00EB6AFC" w:rsidRPr="00484820">
        <w:t xml:space="preserve"> Б.Б.</w:t>
      </w:r>
    </w:p>
    <w:p w:rsidR="00276B17" w:rsidRDefault="00276B17" w:rsidP="00EB6AFC">
      <w:pPr>
        <w:spacing w:after="0" w:line="240" w:lineRule="auto"/>
        <w:jc w:val="both"/>
      </w:pPr>
    </w:p>
    <w:p w:rsidR="00276B17" w:rsidRDefault="00276B17" w:rsidP="00EB6AFC">
      <w:pPr>
        <w:spacing w:after="0" w:line="240" w:lineRule="auto"/>
        <w:jc w:val="both"/>
      </w:pPr>
    </w:p>
    <w:p w:rsidR="00C73965" w:rsidRDefault="00C73965" w:rsidP="00EB6AFC">
      <w:pPr>
        <w:spacing w:after="0" w:line="240" w:lineRule="auto"/>
        <w:jc w:val="both"/>
      </w:pPr>
      <w:r>
        <w:t>Председатель Совета</w:t>
      </w:r>
      <w:r w:rsidR="00276B17">
        <w:t xml:space="preserve"> </w:t>
      </w:r>
    </w:p>
    <w:p w:rsidR="00276B17" w:rsidRPr="00276B17" w:rsidRDefault="00276B17" w:rsidP="00276B17">
      <w:pPr>
        <w:spacing w:after="0" w:line="240" w:lineRule="auto"/>
        <w:jc w:val="both"/>
      </w:pPr>
      <w:r>
        <w:t xml:space="preserve">городского поселения «Орловский»                              </w:t>
      </w:r>
      <w:r w:rsidR="00C73965">
        <w:t xml:space="preserve">            Б.Д. </w:t>
      </w:r>
      <w:proofErr w:type="spellStart"/>
      <w:r w:rsidR="00C73965">
        <w:t>Жамьянов</w:t>
      </w:r>
      <w:proofErr w:type="spellEnd"/>
    </w:p>
    <w:sectPr w:rsidR="00276B17" w:rsidRPr="00276B17" w:rsidSect="005F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7B0"/>
    <w:multiLevelType w:val="hybridMultilevel"/>
    <w:tmpl w:val="CC7E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B17"/>
    <w:rsid w:val="001100A3"/>
    <w:rsid w:val="00240DFE"/>
    <w:rsid w:val="00273CE5"/>
    <w:rsid w:val="00276B17"/>
    <w:rsid w:val="00293BD2"/>
    <w:rsid w:val="003C1B54"/>
    <w:rsid w:val="00561932"/>
    <w:rsid w:val="005F2936"/>
    <w:rsid w:val="0061445B"/>
    <w:rsid w:val="00A93001"/>
    <w:rsid w:val="00C73965"/>
    <w:rsid w:val="00EB6AFC"/>
    <w:rsid w:val="00EC5F74"/>
    <w:rsid w:val="00F0628A"/>
    <w:rsid w:val="00F8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76B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76B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6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</dc:creator>
  <cp:lastModifiedBy>Орловск</cp:lastModifiedBy>
  <cp:revision>8</cp:revision>
  <cp:lastPrinted>2019-07-03T02:16:00Z</cp:lastPrinted>
  <dcterms:created xsi:type="dcterms:W3CDTF">2017-07-18T04:01:00Z</dcterms:created>
  <dcterms:modified xsi:type="dcterms:W3CDTF">2019-07-03T02:19:00Z</dcterms:modified>
</cp:coreProperties>
</file>